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294" w:rsidRPr="000604CA" w:rsidRDefault="003E6294" w:rsidP="003E6294">
      <w:pPr>
        <w:pStyle w:val="Nessunaspaziatura"/>
        <w:rPr>
          <w:b/>
          <w:smallCaps/>
          <w:sz w:val="28"/>
          <w:szCs w:val="28"/>
        </w:rPr>
      </w:pPr>
      <w:r w:rsidRPr="000604CA">
        <w:rPr>
          <w:b/>
          <w:smallCaps/>
          <w:sz w:val="28"/>
          <w:szCs w:val="28"/>
        </w:rPr>
        <w:t>Il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Cruciverba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Più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Difficile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Del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Mondo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di</w:t>
      </w:r>
      <w:r>
        <w:rPr>
          <w:b/>
          <w:i/>
          <w:iCs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Ennio</w:t>
      </w:r>
      <w:r>
        <w:rPr>
          <w:b/>
          <w:i/>
          <w:iCs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Peres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–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Edizione</w:t>
      </w:r>
      <w:r>
        <w:rPr>
          <w:b/>
          <w:smallCaps/>
          <w:sz w:val="28"/>
          <w:szCs w:val="28"/>
        </w:rPr>
        <w:t xml:space="preserve">  </w:t>
      </w:r>
      <w:r w:rsidRPr="000604CA">
        <w:rPr>
          <w:b/>
          <w:smallCaps/>
          <w:sz w:val="28"/>
          <w:szCs w:val="28"/>
        </w:rPr>
        <w:t>201</w:t>
      </w:r>
      <w:r w:rsidR="00580494">
        <w:rPr>
          <w:b/>
          <w:smallCaps/>
          <w:sz w:val="28"/>
          <w:szCs w:val="28"/>
        </w:rPr>
        <w:t>7</w:t>
      </w:r>
    </w:p>
    <w:p w:rsidR="00ED58E1" w:rsidRPr="00344520" w:rsidRDefault="00B82A96" w:rsidP="003E6294">
      <w:pPr>
        <w:pStyle w:val="Nessunaspaziatura"/>
      </w:pPr>
      <w:r w:rsidRPr="00ED58E1">
        <w:rPr>
          <w:noProof/>
        </w:rPr>
        <w:drawing>
          <wp:inline distT="0" distB="0" distL="0" distR="0">
            <wp:extent cx="6115050" cy="3581400"/>
            <wp:effectExtent l="0" t="0" r="0" b="0"/>
            <wp:docPr id="1" name="Immagine 1" descr="Schema vuot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hema vuoto 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E1" w:rsidRPr="00344520" w:rsidRDefault="00ED58E1" w:rsidP="000C0E06">
      <w:pPr>
        <w:pStyle w:val="Nessunaspaziatura"/>
        <w:jc w:val="both"/>
        <w:rPr>
          <w:sz w:val="24"/>
          <w:szCs w:val="24"/>
        </w:rPr>
      </w:pPr>
    </w:p>
    <w:p w:rsidR="006B7847" w:rsidRPr="006B7847" w:rsidRDefault="006B7847" w:rsidP="006B7847">
      <w:pPr>
        <w:pStyle w:val="Nessunaspaziatura"/>
        <w:rPr>
          <w:b/>
          <w:color w:val="000000"/>
          <w:sz w:val="24"/>
          <w:szCs w:val="24"/>
        </w:rPr>
      </w:pPr>
      <w:r w:rsidRPr="006B7847">
        <w:rPr>
          <w:b/>
          <w:color w:val="000000"/>
          <w:sz w:val="24"/>
          <w:szCs w:val="24"/>
        </w:rPr>
        <w:t>ORIZZONTALI</w:t>
      </w:r>
    </w:p>
    <w:p w:rsidR="003802CF" w:rsidRPr="0065287C" w:rsidRDefault="003802CF" w:rsidP="003802CF">
      <w:pPr>
        <w:pStyle w:val="Nessunaspaziatura"/>
        <w:rPr>
          <w:sz w:val="24"/>
          <w:szCs w:val="24"/>
        </w:rPr>
      </w:pPr>
      <w:r w:rsidRPr="00B2144B">
        <w:rPr>
          <w:b/>
          <w:sz w:val="24"/>
          <w:szCs w:val="24"/>
        </w:rPr>
        <w:t>1.</w:t>
      </w:r>
      <w:r w:rsidRPr="0065287C">
        <w:rPr>
          <w:sz w:val="24"/>
          <w:szCs w:val="24"/>
        </w:rPr>
        <w:t xml:space="preserve"> Una conoscenza di circa 110 anni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10.</w:t>
      </w:r>
      <w:r w:rsidRPr="0065287C">
        <w:rPr>
          <w:sz w:val="24"/>
          <w:szCs w:val="24"/>
        </w:rPr>
        <w:t xml:space="preserve"> Realizza un bel Calcio... d'Angola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19.</w:t>
      </w:r>
      <w:r w:rsidRPr="0065287C">
        <w:rPr>
          <w:sz w:val="24"/>
          <w:szCs w:val="24"/>
        </w:rPr>
        <w:t xml:space="preserve"> Voleva sopprimere la Speranza di Olimpia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21.</w:t>
      </w:r>
      <w:r w:rsidRPr="0065287C">
        <w:rPr>
          <w:sz w:val="24"/>
          <w:szCs w:val="24"/>
        </w:rPr>
        <w:t xml:space="preserve"> Quando si ripresenta un determinato giorno </w:t>
      </w:r>
      <w:r>
        <w:rPr>
          <w:sz w:val="24"/>
          <w:szCs w:val="24"/>
        </w:rPr>
        <w:t xml:space="preserve">– </w:t>
      </w:r>
      <w:r w:rsidRPr="00B2144B">
        <w:rPr>
          <w:b/>
          <w:sz w:val="24"/>
          <w:szCs w:val="24"/>
        </w:rPr>
        <w:t>22.</w:t>
      </w:r>
      <w:r w:rsidRPr="0065287C">
        <w:rPr>
          <w:sz w:val="24"/>
          <w:szCs w:val="24"/>
        </w:rPr>
        <w:t xml:space="preserve"> Frode di stampo antico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23.</w:t>
      </w:r>
      <w:r w:rsidRPr="0065287C">
        <w:rPr>
          <w:sz w:val="24"/>
          <w:szCs w:val="24"/>
        </w:rPr>
        <w:t xml:space="preserve"> Avvio d'impresa </w:t>
      </w:r>
      <w:r>
        <w:rPr>
          <w:sz w:val="24"/>
          <w:szCs w:val="24"/>
        </w:rPr>
        <w:t xml:space="preserve">– </w:t>
      </w:r>
      <w:r w:rsidRPr="00B2144B">
        <w:rPr>
          <w:b/>
          <w:sz w:val="24"/>
          <w:szCs w:val="24"/>
        </w:rPr>
        <w:t>24.</w:t>
      </w:r>
      <w:r w:rsidRPr="0065287C">
        <w:rPr>
          <w:sz w:val="24"/>
          <w:szCs w:val="24"/>
        </w:rPr>
        <w:t xml:space="preserve"> Io, di questi tempi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25.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comune in Estonia – </w:t>
      </w:r>
      <w:r w:rsidRPr="00B2144B">
        <w:rPr>
          <w:b/>
          <w:sz w:val="24"/>
          <w:szCs w:val="24"/>
        </w:rPr>
        <w:t>26.</w:t>
      </w:r>
      <w:r w:rsidRPr="0065287C">
        <w:rPr>
          <w:sz w:val="24"/>
          <w:szCs w:val="24"/>
        </w:rPr>
        <w:t xml:space="preserve"> Parteggi</w:t>
      </w:r>
      <w:r>
        <w:rPr>
          <w:sz w:val="24"/>
          <w:szCs w:val="24"/>
        </w:rPr>
        <w:t>ò</w:t>
      </w:r>
      <w:r w:rsidRPr="0065287C">
        <w:rPr>
          <w:sz w:val="24"/>
          <w:szCs w:val="24"/>
        </w:rPr>
        <w:t xml:space="preserve"> per i Parti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27.</w:t>
      </w:r>
      <w:r w:rsidRPr="0065287C">
        <w:rPr>
          <w:sz w:val="24"/>
          <w:szCs w:val="24"/>
        </w:rPr>
        <w:t xml:space="preserve"> Ente specializzato nel riciclaggio dei fondi neri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28.</w:t>
      </w:r>
      <w:r w:rsidRPr="0065287C">
        <w:rPr>
          <w:sz w:val="24"/>
          <w:szCs w:val="24"/>
        </w:rPr>
        <w:t xml:space="preserve"> A senso, sono irrisorie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30.</w:t>
      </w:r>
      <w:r w:rsidRPr="0065287C">
        <w:rPr>
          <w:sz w:val="24"/>
          <w:szCs w:val="24"/>
        </w:rPr>
        <w:t xml:space="preserve"> Il noto complesso degli schiaffi </w:t>
      </w:r>
      <w:r>
        <w:rPr>
          <w:sz w:val="24"/>
          <w:szCs w:val="24"/>
        </w:rPr>
        <w:t xml:space="preserve">– </w:t>
      </w:r>
      <w:r w:rsidRPr="00B2144B">
        <w:rPr>
          <w:b/>
          <w:sz w:val="24"/>
          <w:szCs w:val="24"/>
        </w:rPr>
        <w:t>31.</w:t>
      </w:r>
      <w:r w:rsidRPr="0065287C">
        <w:rPr>
          <w:sz w:val="24"/>
          <w:szCs w:val="24"/>
        </w:rPr>
        <w:t xml:space="preserve"> A livello di voce sentita in giro, </w:t>
      </w:r>
      <w:r>
        <w:rPr>
          <w:sz w:val="24"/>
          <w:szCs w:val="24"/>
        </w:rPr>
        <w:t>è</w:t>
      </w:r>
      <w:r w:rsidRPr="0065287C">
        <w:rPr>
          <w:sz w:val="24"/>
          <w:szCs w:val="24"/>
        </w:rPr>
        <w:t xml:space="preserve"> grave per una donna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32.</w:t>
      </w:r>
      <w:r w:rsidRPr="0065287C">
        <w:rPr>
          <w:sz w:val="24"/>
          <w:szCs w:val="24"/>
        </w:rPr>
        <w:t xml:space="preserve"> Gente greca, nata da una pietra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33.</w:t>
      </w:r>
      <w:r w:rsidRPr="0065287C">
        <w:rPr>
          <w:sz w:val="24"/>
          <w:szCs w:val="24"/>
        </w:rPr>
        <w:t xml:space="preserve"> Segnale di gola inglese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34.</w:t>
      </w:r>
      <w:r w:rsidRPr="0065287C">
        <w:rPr>
          <w:sz w:val="24"/>
          <w:szCs w:val="24"/>
        </w:rPr>
        <w:t xml:space="preserve"> Alimenta il Tago </w:t>
      </w:r>
      <w:r>
        <w:rPr>
          <w:sz w:val="24"/>
          <w:szCs w:val="24"/>
        </w:rPr>
        <w:t xml:space="preserve">– </w:t>
      </w:r>
      <w:r w:rsidRPr="00B2144B">
        <w:rPr>
          <w:b/>
          <w:sz w:val="24"/>
          <w:szCs w:val="24"/>
        </w:rPr>
        <w:t>35.</w:t>
      </w:r>
      <w:r w:rsidRPr="0065287C">
        <w:rPr>
          <w:sz w:val="24"/>
          <w:szCs w:val="24"/>
        </w:rPr>
        <w:t xml:space="preserve"> Russo, eletto da Dio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36.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>Relativo a</w:t>
      </w:r>
      <w:r w:rsidRPr="0065287C">
        <w:rPr>
          <w:sz w:val="24"/>
          <w:szCs w:val="24"/>
        </w:rPr>
        <w:t xml:space="preserve"> un organismo vitale, coperto di fango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37.</w:t>
      </w:r>
      <w:r w:rsidRPr="0065287C">
        <w:rPr>
          <w:sz w:val="24"/>
          <w:szCs w:val="24"/>
        </w:rPr>
        <w:t xml:space="preserve"> Qui bisogna prestare attenzione a una mancanza di attenzione</w:t>
      </w:r>
      <w:r>
        <w:rPr>
          <w:sz w:val="24"/>
          <w:szCs w:val="24"/>
        </w:rPr>
        <w:t xml:space="preserve"> –</w:t>
      </w:r>
      <w:r w:rsidRPr="0065287C">
        <w:rPr>
          <w:sz w:val="24"/>
          <w:szCs w:val="24"/>
        </w:rPr>
        <w:t xml:space="preserve"> </w:t>
      </w:r>
      <w:r w:rsidRPr="00B2144B">
        <w:rPr>
          <w:b/>
          <w:sz w:val="24"/>
          <w:szCs w:val="24"/>
        </w:rPr>
        <w:t>39.</w:t>
      </w:r>
      <w:r w:rsidRPr="0065287C">
        <w:rPr>
          <w:sz w:val="24"/>
          <w:szCs w:val="24"/>
        </w:rPr>
        <w:t xml:space="preserve"> Spinge al peccato gli uomini, privi di senso della misura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40.</w:t>
      </w:r>
      <w:r w:rsidRPr="0065287C">
        <w:rPr>
          <w:sz w:val="24"/>
          <w:szCs w:val="24"/>
        </w:rPr>
        <w:t xml:space="preserve"> Guerriero gallo, dalle origini incerte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41.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 w:rsidRPr="0065287C">
        <w:rPr>
          <w:sz w:val="24"/>
          <w:szCs w:val="24"/>
        </w:rPr>
        <w:t xml:space="preserve"> questo</w:t>
      </w:r>
      <w:r>
        <w:rPr>
          <w:sz w:val="24"/>
          <w:szCs w:val="24"/>
        </w:rPr>
        <w:t>,</w:t>
      </w:r>
      <w:r w:rsidRPr="0065287C">
        <w:rPr>
          <w:sz w:val="24"/>
          <w:szCs w:val="24"/>
        </w:rPr>
        <w:t xml:space="preserve"> tra i suoi successi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42.</w:t>
      </w:r>
      <w:r w:rsidRPr="0065287C">
        <w:rPr>
          <w:sz w:val="24"/>
          <w:szCs w:val="24"/>
        </w:rPr>
        <w:t xml:space="preserve"> Adduttore di corrente di Volta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43.</w:t>
      </w:r>
      <w:r w:rsidRPr="0065287C">
        <w:rPr>
          <w:sz w:val="24"/>
          <w:szCs w:val="24"/>
        </w:rPr>
        <w:t xml:space="preserve"> Non sostiene pi</w:t>
      </w:r>
      <w:r>
        <w:rPr>
          <w:sz w:val="24"/>
          <w:szCs w:val="24"/>
        </w:rPr>
        <w:t>ù</w:t>
      </w:r>
      <w:r w:rsidRPr="0065287C">
        <w:rPr>
          <w:sz w:val="24"/>
          <w:szCs w:val="24"/>
        </w:rPr>
        <w:t xml:space="preserve"> una causa efficiente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44.</w:t>
      </w:r>
      <w:r w:rsidRPr="0065287C">
        <w:rPr>
          <w:sz w:val="24"/>
          <w:szCs w:val="24"/>
        </w:rPr>
        <w:t xml:space="preserve"> Ora, dunque, non pi</w:t>
      </w:r>
      <w:r>
        <w:rPr>
          <w:sz w:val="24"/>
          <w:szCs w:val="24"/>
        </w:rPr>
        <w:t xml:space="preserve">ù – </w:t>
      </w:r>
      <w:r w:rsidRPr="00B2144B">
        <w:rPr>
          <w:b/>
          <w:sz w:val="24"/>
          <w:szCs w:val="24"/>
        </w:rPr>
        <w:t>45.</w:t>
      </w:r>
      <w:r w:rsidRPr="0065287C">
        <w:rPr>
          <w:sz w:val="24"/>
          <w:szCs w:val="24"/>
        </w:rPr>
        <w:t xml:space="preserve"> Produce chitarre di Zucchero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47.</w:t>
      </w:r>
      <w:r w:rsidRPr="0065287C">
        <w:rPr>
          <w:sz w:val="24"/>
          <w:szCs w:val="24"/>
        </w:rPr>
        <w:t xml:space="preserve"> Appuntamento volante, per puro piacere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50.</w:t>
      </w:r>
      <w:r w:rsidRPr="0065287C">
        <w:rPr>
          <w:sz w:val="24"/>
          <w:szCs w:val="24"/>
        </w:rPr>
        <w:t xml:space="preserve"> Non pi</w:t>
      </w:r>
      <w:r>
        <w:rPr>
          <w:sz w:val="24"/>
          <w:szCs w:val="24"/>
        </w:rPr>
        <w:t>ù</w:t>
      </w:r>
      <w:r w:rsidRPr="0065287C">
        <w:rPr>
          <w:sz w:val="24"/>
          <w:szCs w:val="24"/>
        </w:rPr>
        <w:t xml:space="preserve"> veritiero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51.</w:t>
      </w:r>
      <w:r w:rsidRPr="0065287C">
        <w:rPr>
          <w:sz w:val="24"/>
          <w:szCs w:val="24"/>
        </w:rPr>
        <w:t xml:space="preserve"> Inguine invecchiato </w:t>
      </w:r>
      <w:r>
        <w:rPr>
          <w:sz w:val="24"/>
          <w:szCs w:val="24"/>
        </w:rPr>
        <w:t xml:space="preserve">. </w:t>
      </w:r>
    </w:p>
    <w:p w:rsidR="003802CF" w:rsidRPr="0065287C" w:rsidRDefault="003802CF" w:rsidP="003802CF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02CF" w:rsidRPr="00B2144B" w:rsidRDefault="003802CF" w:rsidP="003802CF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>VERTICALI</w:t>
      </w:r>
    </w:p>
    <w:p w:rsidR="00ED58E1" w:rsidRDefault="003802CF" w:rsidP="003802CF">
      <w:pPr>
        <w:pStyle w:val="Nessunaspaziatura"/>
        <w:rPr>
          <w:sz w:val="24"/>
          <w:szCs w:val="24"/>
        </w:rPr>
      </w:pPr>
      <w:r w:rsidRPr="00B2144B">
        <w:rPr>
          <w:b/>
          <w:sz w:val="24"/>
          <w:szCs w:val="24"/>
        </w:rPr>
        <w:t>1.</w:t>
      </w:r>
      <w:r w:rsidRPr="0065287C">
        <w:rPr>
          <w:sz w:val="24"/>
          <w:szCs w:val="24"/>
        </w:rPr>
        <w:t xml:space="preserve"> Prolunga d'un cellulare, che </w:t>
      </w:r>
      <w:r>
        <w:rPr>
          <w:sz w:val="24"/>
          <w:szCs w:val="24"/>
        </w:rPr>
        <w:t xml:space="preserve">regge </w:t>
      </w:r>
      <w:r w:rsidRPr="0065287C">
        <w:rPr>
          <w:sz w:val="24"/>
          <w:szCs w:val="24"/>
        </w:rPr>
        <w:t>a grande distanza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2.</w:t>
      </w:r>
      <w:r w:rsidRPr="0065287C">
        <w:rPr>
          <w:sz w:val="24"/>
          <w:szCs w:val="24"/>
        </w:rPr>
        <w:t xml:space="preserve"> Leggi realt</w:t>
      </w:r>
      <w:r>
        <w:rPr>
          <w:sz w:val="24"/>
          <w:szCs w:val="24"/>
        </w:rPr>
        <w:t>à</w:t>
      </w:r>
      <w:r w:rsidRPr="0065287C">
        <w:rPr>
          <w:sz w:val="24"/>
          <w:szCs w:val="24"/>
        </w:rPr>
        <w:t xml:space="preserve"> interessanti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3.</w:t>
      </w:r>
      <w:r w:rsidRPr="0065287C">
        <w:rPr>
          <w:sz w:val="24"/>
          <w:szCs w:val="24"/>
        </w:rPr>
        <w:t xml:space="preserve"> Compiere molestie sensoriali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4.</w:t>
      </w:r>
      <w:r w:rsidRPr="0065287C">
        <w:rPr>
          <w:sz w:val="24"/>
          <w:szCs w:val="24"/>
        </w:rPr>
        <w:t xml:space="preserve"> Riesce a comprendere varie parlate asiatiche, a monosillabi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5.</w:t>
      </w:r>
      <w:r w:rsidRPr="0065287C">
        <w:rPr>
          <w:sz w:val="24"/>
          <w:szCs w:val="24"/>
        </w:rPr>
        <w:t xml:space="preserve"> Un sito storico, veramente agli antipodi...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6.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>Acq</w:t>
      </w:r>
      <w:r w:rsidRPr="0065287C">
        <w:rPr>
          <w:sz w:val="24"/>
          <w:szCs w:val="24"/>
        </w:rPr>
        <w:t>ua malgascia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7.</w:t>
      </w:r>
      <w:r w:rsidRPr="0065287C">
        <w:rPr>
          <w:sz w:val="24"/>
          <w:szCs w:val="24"/>
        </w:rPr>
        <w:t xml:space="preserve"> Canale di diffusione locale, avviato sotto una buona Stella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8.</w:t>
      </w:r>
      <w:r w:rsidRPr="0065287C">
        <w:rPr>
          <w:sz w:val="24"/>
          <w:szCs w:val="24"/>
        </w:rPr>
        <w:t xml:space="preserve"> Contribu</w:t>
      </w:r>
      <w:r>
        <w:rPr>
          <w:rFonts w:hAnsi="Calibri"/>
          <w:sz w:val="24"/>
          <w:szCs w:val="24"/>
        </w:rPr>
        <w:t>ì</w:t>
      </w:r>
      <w:r>
        <w:rPr>
          <w:rFonts w:hAnsi="Calibri"/>
          <w:sz w:val="24"/>
          <w:szCs w:val="24"/>
        </w:rPr>
        <w:t xml:space="preserve"> </w:t>
      </w:r>
      <w:r w:rsidRPr="0065287C">
        <w:rPr>
          <w:sz w:val="24"/>
          <w:szCs w:val="24"/>
        </w:rPr>
        <w:t>a causare molto rumore per nulla, verso la fine del XVI secolo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9.</w:t>
      </w:r>
      <w:r w:rsidRPr="0065287C">
        <w:rPr>
          <w:sz w:val="24"/>
          <w:szCs w:val="24"/>
        </w:rPr>
        <w:t xml:space="preserve"> Anticipa una data ufficiale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10.</w:t>
      </w:r>
      <w:r w:rsidRPr="0065287C">
        <w:rPr>
          <w:sz w:val="24"/>
          <w:szCs w:val="24"/>
        </w:rPr>
        <w:t xml:space="preserve"> Ponderoso corso di Geografia, basato su fonti non ben definite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11.</w:t>
      </w:r>
      <w:r w:rsidRPr="0065287C">
        <w:rPr>
          <w:sz w:val="24"/>
          <w:szCs w:val="24"/>
        </w:rPr>
        <w:t xml:space="preserve"> Papalina con una cresta robusta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12.</w:t>
      </w:r>
      <w:r w:rsidRPr="0065287C">
        <w:rPr>
          <w:sz w:val="24"/>
          <w:szCs w:val="24"/>
        </w:rPr>
        <w:t xml:space="preserve"> Ente territoriale filippino di prima classe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13.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>Uno scambio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Pr="0065287C">
        <w:rPr>
          <w:sz w:val="24"/>
          <w:szCs w:val="24"/>
        </w:rPr>
        <w:t xml:space="preserve">latino </w:t>
      </w:r>
      <w:r>
        <w:rPr>
          <w:sz w:val="24"/>
          <w:szCs w:val="24"/>
        </w:rPr>
        <w:t xml:space="preserve">– </w:t>
      </w:r>
      <w:r w:rsidRPr="00B2144B">
        <w:rPr>
          <w:b/>
          <w:sz w:val="24"/>
          <w:szCs w:val="24"/>
        </w:rPr>
        <w:t>14.</w:t>
      </w:r>
      <w:r w:rsidRPr="0065287C">
        <w:rPr>
          <w:sz w:val="24"/>
          <w:szCs w:val="24"/>
        </w:rPr>
        <w:t xml:space="preserve"> Rilevante forma cosmetica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15.</w:t>
      </w:r>
      <w:r w:rsidRPr="0065287C">
        <w:rPr>
          <w:sz w:val="24"/>
          <w:szCs w:val="24"/>
        </w:rPr>
        <w:t xml:space="preserve"> Canta prevalentemente in Sol levante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16.</w:t>
      </w:r>
      <w:r w:rsidRPr="0065287C">
        <w:rPr>
          <w:sz w:val="24"/>
          <w:szCs w:val="24"/>
        </w:rPr>
        <w:t xml:space="preserve"> Un impero di Pitti</w:t>
      </w:r>
      <w:r>
        <w:rPr>
          <w:sz w:val="24"/>
          <w:szCs w:val="24"/>
        </w:rPr>
        <w:t xml:space="preserve"> – </w:t>
      </w:r>
      <w:r w:rsidRPr="00B2144B">
        <w:rPr>
          <w:b/>
          <w:sz w:val="24"/>
          <w:szCs w:val="24"/>
        </w:rPr>
        <w:t>17.</w:t>
      </w:r>
      <w:r w:rsidRPr="0065287C">
        <w:rPr>
          <w:sz w:val="24"/>
          <w:szCs w:val="24"/>
        </w:rPr>
        <w:t xml:space="preserve"> Lo </w:t>
      </w:r>
      <w:r>
        <w:rPr>
          <w:sz w:val="24"/>
          <w:szCs w:val="24"/>
        </w:rPr>
        <w:t xml:space="preserve">è </w:t>
      </w:r>
      <w:r w:rsidRPr="0065287C">
        <w:rPr>
          <w:sz w:val="24"/>
          <w:szCs w:val="24"/>
        </w:rPr>
        <w:t>period</w:t>
      </w:r>
      <w:r>
        <w:rPr>
          <w:sz w:val="24"/>
          <w:szCs w:val="24"/>
        </w:rPr>
        <w:t>o</w:t>
      </w:r>
      <w:r w:rsidRPr="0065287C">
        <w:rPr>
          <w:sz w:val="24"/>
          <w:szCs w:val="24"/>
        </w:rPr>
        <w:t xml:space="preserve"> analog</w:t>
      </w:r>
      <w:r>
        <w:rPr>
          <w:sz w:val="24"/>
          <w:szCs w:val="24"/>
        </w:rPr>
        <w:t>hi</w:t>
      </w:r>
      <w:r w:rsidRPr="0065287C">
        <w:rPr>
          <w:sz w:val="24"/>
          <w:szCs w:val="24"/>
        </w:rPr>
        <w:t xml:space="preserve"> di quella leggendo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18.</w:t>
      </w:r>
      <w:r w:rsidRPr="0065287C">
        <w:rPr>
          <w:sz w:val="24"/>
          <w:szCs w:val="24"/>
        </w:rPr>
        <w:t xml:space="preserve"> Esponente di una lega, duro ma fragile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20.</w:t>
      </w:r>
      <w:r w:rsidRPr="0065287C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 w:rsidRPr="0065287C">
        <w:rPr>
          <w:sz w:val="24"/>
          <w:szCs w:val="24"/>
        </w:rPr>
        <w:t xml:space="preserve">uesto </w:t>
      </w:r>
      <w:r>
        <w:rPr>
          <w:sz w:val="24"/>
          <w:szCs w:val="24"/>
        </w:rPr>
        <w:t xml:space="preserve">vocabolo </w:t>
      </w:r>
      <w:r w:rsidRPr="0065287C">
        <w:rPr>
          <w:sz w:val="24"/>
          <w:szCs w:val="24"/>
        </w:rPr>
        <w:t>non si pu</w:t>
      </w:r>
      <w:r>
        <w:rPr>
          <w:sz w:val="24"/>
          <w:szCs w:val="24"/>
        </w:rPr>
        <w:t>ò</w:t>
      </w:r>
      <w:r w:rsidRPr="0065287C">
        <w:rPr>
          <w:sz w:val="24"/>
          <w:szCs w:val="24"/>
        </w:rPr>
        <w:t xml:space="preserve"> guardare...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26.</w:t>
      </w:r>
      <w:r w:rsidRPr="0065287C">
        <w:rPr>
          <w:sz w:val="24"/>
          <w:szCs w:val="24"/>
        </w:rPr>
        <w:t xml:space="preserve"> Baronato irregolare, a Botanica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27.</w:t>
      </w:r>
      <w:r w:rsidRPr="0065287C">
        <w:rPr>
          <w:sz w:val="24"/>
          <w:szCs w:val="24"/>
        </w:rPr>
        <w:t xml:space="preserve"> Raramente </w:t>
      </w:r>
      <w:r>
        <w:rPr>
          <w:sz w:val="24"/>
          <w:szCs w:val="24"/>
        </w:rPr>
        <w:t>è</w:t>
      </w:r>
      <w:r w:rsidRPr="0065287C">
        <w:rPr>
          <w:sz w:val="24"/>
          <w:szCs w:val="24"/>
        </w:rPr>
        <w:t xml:space="preserve"> evasiva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29.</w:t>
      </w:r>
      <w:r w:rsidRPr="0065287C">
        <w:rPr>
          <w:sz w:val="24"/>
          <w:szCs w:val="24"/>
        </w:rPr>
        <w:t xml:space="preserve"> L'ebreo errante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30.</w:t>
      </w:r>
      <w:r w:rsidRPr="0065287C">
        <w:rPr>
          <w:sz w:val="24"/>
          <w:szCs w:val="24"/>
        </w:rPr>
        <w:t xml:space="preserve"> Esclusivo palazzo, dove avvengono cose turche... </w:t>
      </w:r>
      <w:r>
        <w:rPr>
          <w:sz w:val="24"/>
          <w:szCs w:val="24"/>
        </w:rPr>
        <w:t xml:space="preserve">– </w:t>
      </w:r>
      <w:r w:rsidRPr="00012EF3">
        <w:rPr>
          <w:b/>
          <w:sz w:val="24"/>
          <w:szCs w:val="24"/>
        </w:rPr>
        <w:t>31.</w:t>
      </w:r>
      <w:r w:rsidRPr="0065287C">
        <w:rPr>
          <w:sz w:val="24"/>
          <w:szCs w:val="24"/>
        </w:rPr>
        <w:t xml:space="preserve"> Una flessione di comodo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33.</w:t>
      </w:r>
      <w:r w:rsidRPr="0065287C">
        <w:rPr>
          <w:sz w:val="24"/>
          <w:szCs w:val="24"/>
        </w:rPr>
        <w:t xml:space="preserve"> Giustizia irreale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34.</w:t>
      </w:r>
      <w:r w:rsidRPr="0065287C">
        <w:rPr>
          <w:sz w:val="24"/>
          <w:szCs w:val="24"/>
        </w:rPr>
        <w:t xml:space="preserve"> Staccati dal proprio contenuto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35.</w:t>
      </w:r>
      <w:r w:rsidRPr="0065287C">
        <w:rPr>
          <w:sz w:val="24"/>
          <w:szCs w:val="24"/>
        </w:rPr>
        <w:t xml:space="preserve"> Insieme di classi di istituti inferiori, in India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36.</w:t>
      </w:r>
      <w:r w:rsidRPr="0065287C">
        <w:rPr>
          <w:sz w:val="24"/>
          <w:szCs w:val="24"/>
        </w:rPr>
        <w:t xml:space="preserve"> Nido delle Filippine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37.</w:t>
      </w:r>
      <w:r w:rsidRPr="0065287C">
        <w:rPr>
          <w:sz w:val="24"/>
          <w:szCs w:val="24"/>
        </w:rPr>
        <w:t xml:space="preserve"> Una pianta di ginepro in corso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38.</w:t>
      </w:r>
      <w:r w:rsidRPr="0065287C">
        <w:rPr>
          <w:sz w:val="24"/>
          <w:szCs w:val="24"/>
        </w:rPr>
        <w:t xml:space="preserve"> Pu</w:t>
      </w:r>
      <w:r>
        <w:rPr>
          <w:sz w:val="24"/>
          <w:szCs w:val="24"/>
        </w:rPr>
        <w:t>ò</w:t>
      </w:r>
      <w:r w:rsidRPr="0065287C">
        <w:rPr>
          <w:sz w:val="24"/>
          <w:szCs w:val="24"/>
        </w:rPr>
        <w:t xml:space="preserve"> dirsi solo in finlandese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40.</w:t>
      </w:r>
      <w:r w:rsidRPr="0065287C">
        <w:rPr>
          <w:sz w:val="24"/>
          <w:szCs w:val="24"/>
        </w:rPr>
        <w:t xml:space="preserve"> Il fulcro di tutti i moti rivoluzionari nel nostro sistema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41.</w:t>
      </w:r>
      <w:r w:rsidRPr="0065287C">
        <w:rPr>
          <w:sz w:val="24"/>
          <w:szCs w:val="24"/>
        </w:rPr>
        <w:t xml:space="preserve"> Una margarina familiare in Inghilterra</w:t>
      </w:r>
      <w:r>
        <w:rPr>
          <w:sz w:val="24"/>
          <w:szCs w:val="24"/>
        </w:rPr>
        <w:t xml:space="preserve"> –  </w:t>
      </w:r>
      <w:r w:rsidRPr="00012EF3">
        <w:rPr>
          <w:b/>
          <w:sz w:val="24"/>
          <w:szCs w:val="24"/>
        </w:rPr>
        <w:t>44.</w:t>
      </w:r>
      <w:r w:rsidRPr="0065287C">
        <w:rPr>
          <w:sz w:val="24"/>
          <w:szCs w:val="24"/>
        </w:rPr>
        <w:t xml:space="preserve"> Compendia una progettazione informatica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45.</w:t>
      </w:r>
      <w:r w:rsidRPr="0065287C">
        <w:rPr>
          <w:sz w:val="24"/>
          <w:szCs w:val="24"/>
        </w:rPr>
        <w:t xml:space="preserve"> Il cerchio alla testa, tipico delle donne inglesi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46.</w:t>
      </w:r>
      <w:r w:rsidRPr="0065287C">
        <w:rPr>
          <w:sz w:val="24"/>
          <w:szCs w:val="24"/>
        </w:rPr>
        <w:t xml:space="preserve"> Dotazione che consente di vedere al buio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48.</w:t>
      </w:r>
      <w:r w:rsidRPr="0065287C">
        <w:rPr>
          <w:sz w:val="24"/>
          <w:szCs w:val="24"/>
        </w:rPr>
        <w:t xml:space="preserve"> Irreale reale d'Irlanda</w:t>
      </w:r>
      <w:r>
        <w:rPr>
          <w:sz w:val="24"/>
          <w:szCs w:val="24"/>
        </w:rPr>
        <w:t xml:space="preserve"> – </w:t>
      </w:r>
      <w:r w:rsidRPr="00012EF3">
        <w:rPr>
          <w:b/>
          <w:sz w:val="24"/>
          <w:szCs w:val="24"/>
        </w:rPr>
        <w:t>49.</w:t>
      </w:r>
      <w:r w:rsidRPr="0065287C">
        <w:rPr>
          <w:sz w:val="24"/>
          <w:szCs w:val="24"/>
        </w:rPr>
        <w:t xml:space="preserve"> Cos</w:t>
      </w:r>
      <w:r>
        <w:rPr>
          <w:rFonts w:hAnsi="Calibri"/>
          <w:sz w:val="24"/>
          <w:szCs w:val="24"/>
        </w:rPr>
        <w:t>ì</w:t>
      </w:r>
      <w:r>
        <w:rPr>
          <w:rFonts w:hAnsi="Calibri"/>
          <w:sz w:val="24"/>
          <w:szCs w:val="24"/>
        </w:rPr>
        <w:t xml:space="preserve"> </w:t>
      </w:r>
      <w:r>
        <w:rPr>
          <w:sz w:val="24"/>
          <w:szCs w:val="24"/>
        </w:rPr>
        <w:t>termina questa improba impresa.</w:t>
      </w:r>
    </w:p>
    <w:p w:rsidR="00B82A96" w:rsidRPr="006F420A" w:rsidRDefault="00B82A96" w:rsidP="00B82A96">
      <w:pPr>
        <w:pStyle w:val="Nessunaspaziatura"/>
        <w:jc w:val="center"/>
        <w:rPr>
          <w:b/>
          <w:i/>
          <w:smallCaps/>
          <w:sz w:val="40"/>
          <w:szCs w:val="40"/>
        </w:rPr>
      </w:pPr>
      <w:r>
        <w:rPr>
          <w:sz w:val="24"/>
          <w:szCs w:val="24"/>
        </w:rPr>
        <w:br w:type="page"/>
      </w:r>
      <w:r w:rsidRPr="006F420A">
        <w:rPr>
          <w:b/>
          <w:i/>
          <w:smallCaps/>
          <w:sz w:val="40"/>
          <w:szCs w:val="40"/>
        </w:rPr>
        <w:lastRenderedPageBreak/>
        <w:t>Ennio</w:t>
      </w:r>
      <w:r>
        <w:rPr>
          <w:b/>
          <w:i/>
          <w:smallCaps/>
          <w:sz w:val="40"/>
          <w:szCs w:val="40"/>
        </w:rPr>
        <w:t xml:space="preserve"> </w:t>
      </w:r>
      <w:r w:rsidRPr="006F420A">
        <w:rPr>
          <w:b/>
          <w:i/>
          <w:smallCaps/>
          <w:sz w:val="40"/>
          <w:szCs w:val="40"/>
        </w:rPr>
        <w:t>Peres</w:t>
      </w:r>
    </w:p>
    <w:p w:rsidR="00B82A96" w:rsidRDefault="00B82A96" w:rsidP="00B82A96">
      <w:pPr>
        <w:pStyle w:val="Nessunaspaziatura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presenta</w:t>
      </w:r>
    </w:p>
    <w:p w:rsidR="00B82A96" w:rsidRDefault="00B82A96" w:rsidP="00B82A96">
      <w:pPr>
        <w:pStyle w:val="Nessunaspaziatura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Il 24° Cruciverba  Più Difficile Del Mondo</w:t>
      </w:r>
    </w:p>
    <w:p w:rsidR="00B82A96" w:rsidRDefault="00B82A96" w:rsidP="00B82A96">
      <w:pPr>
        <w:jc w:val="both"/>
        <w:rPr>
          <w:sz w:val="24"/>
          <w:szCs w:val="24"/>
        </w:rPr>
      </w:pPr>
    </w:p>
    <w:p w:rsidR="00B82A96" w:rsidRDefault="00B82A96" w:rsidP="00B82A96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schema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proposto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contiene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66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(29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orizzontali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37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verticali),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quasi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elaborate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ambigua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fuorviante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(attenzione: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quasi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tutte...),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pur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rigorosamente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corrette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sostanza.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assoluto,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riuscire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individuare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funzionale,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necessario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sostituire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alcuni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termini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fornita,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degli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adeguati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sinonimi.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Diverse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parole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individuare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oggettivamente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poco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conosciute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alcune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appartengono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delle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lingue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straniere,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oppure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corrispondono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sigle,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simboli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abbreviazioni.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Qualche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vocabolo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nello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schema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può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contenuto,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anagrammata,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relativa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definizione.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sempre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specificato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relazione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all’identità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personaggio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(più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meno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famoso),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bisogna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riportare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l’insieme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nome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cognome,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suo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cognome.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Inoltre,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termini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 </w:t>
      </w:r>
      <w:r w:rsidRPr="00B7701F">
        <w:rPr>
          <w:sz w:val="24"/>
          <w:szCs w:val="24"/>
        </w:rPr>
        <w:t>alcune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definizioni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doppio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senso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possono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rimandare,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loro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volta,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altri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doppi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sensi.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Ad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esempio,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frase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tipo:</w:t>
      </w:r>
      <w:r>
        <w:rPr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Moltitudine</w:t>
      </w:r>
      <w:r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di</w:t>
      </w:r>
      <w:r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gente</w:t>
      </w:r>
      <w:r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tocca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(7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lettere)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potrebbe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interpretata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come: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«Massa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</w:t>
      </w:r>
      <w:r w:rsidRPr="00471D1B">
        <w:rPr>
          <w:i/>
          <w:sz w:val="24"/>
          <w:szCs w:val="24"/>
        </w:rPr>
        <w:t>moltitudine</w:t>
      </w:r>
      <w:r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di</w:t>
      </w:r>
      <w:r>
        <w:rPr>
          <w:i/>
          <w:sz w:val="24"/>
          <w:szCs w:val="24"/>
        </w:rPr>
        <w:t xml:space="preserve"> </w:t>
      </w:r>
      <w:r w:rsidRPr="00471D1B">
        <w:rPr>
          <w:i/>
          <w:sz w:val="24"/>
          <w:szCs w:val="24"/>
        </w:rPr>
        <w:t>gente</w:t>
      </w:r>
      <w:r w:rsidRPr="00B7701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lambisce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</w:t>
      </w:r>
      <w:r w:rsidRPr="00471D1B">
        <w:rPr>
          <w:i/>
          <w:sz w:val="24"/>
          <w:szCs w:val="24"/>
        </w:rPr>
        <w:t>tocca</w:t>
      </w:r>
      <w:r w:rsidRPr="00B7701F">
        <w:rPr>
          <w:sz w:val="24"/>
          <w:szCs w:val="24"/>
        </w:rPr>
        <w:t>)»;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parola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sarebbe: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FRIGIDO,</w:t>
      </w:r>
      <w:r>
        <w:rPr>
          <w:sz w:val="24"/>
          <w:szCs w:val="24"/>
        </w:rPr>
        <w:t xml:space="preserve">  </w:t>
      </w:r>
      <w:r w:rsidRPr="00B7701F">
        <w:rPr>
          <w:sz w:val="24"/>
          <w:szCs w:val="24"/>
        </w:rPr>
        <w:t>nome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fiume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bagna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(lambisce)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città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Massa.</w:t>
      </w:r>
    </w:p>
    <w:p w:rsidR="00B82A96" w:rsidRPr="00B7701F" w:rsidRDefault="00B82A96" w:rsidP="00B82A96">
      <w:pPr>
        <w:pStyle w:val="Nessunaspaziatura"/>
        <w:jc w:val="both"/>
        <w:rPr>
          <w:sz w:val="24"/>
          <w:szCs w:val="24"/>
        </w:rPr>
      </w:pPr>
      <w:r w:rsidRPr="00B7701F">
        <w:rPr>
          <w:sz w:val="24"/>
          <w:szCs w:val="24"/>
        </w:rPr>
        <w:t>Ad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ogni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modo,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ridurre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minimo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probabilità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ottenere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soluzioni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plausibili,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coincidenti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ufficiale,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ciascuna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bianca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questo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schema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passano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sempre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parola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orizzontale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verticale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(in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pratica,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stata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inserita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alcuna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casella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bianca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isolata).</w:t>
      </w:r>
    </w:p>
    <w:p w:rsidR="00B82A96" w:rsidRPr="00B7701F" w:rsidRDefault="00B82A96" w:rsidP="00B82A96">
      <w:pPr>
        <w:pStyle w:val="Nessunaspaziatura"/>
        <w:jc w:val="both"/>
        <w:rPr>
          <w:sz w:val="24"/>
          <w:szCs w:val="24"/>
        </w:rPr>
      </w:pPr>
    </w:p>
    <w:p w:rsidR="00B82A96" w:rsidRDefault="00B82A96" w:rsidP="00B82A96">
      <w:pPr>
        <w:jc w:val="both"/>
        <w:rPr>
          <w:sz w:val="24"/>
          <w:szCs w:val="24"/>
        </w:rPr>
      </w:pPr>
      <w:r w:rsidRPr="00B7701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partecipare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gara,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necessario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far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pervenire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soluzione,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entro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mezzanotte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agosto</w:t>
      </w:r>
      <w:r>
        <w:rPr>
          <w:sz w:val="24"/>
          <w:szCs w:val="24"/>
        </w:rPr>
        <w:t xml:space="preserve"> 2017</w:t>
      </w:r>
      <w:r w:rsidRPr="00B7701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uno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seguenti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recapiti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posta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elettronica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(o,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maggiore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sicurezza,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tutti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due...):</w:t>
      </w:r>
    </w:p>
    <w:p w:rsidR="00B82A96" w:rsidRPr="001C646C" w:rsidRDefault="00B82A96" w:rsidP="00B82A96">
      <w:pPr>
        <w:rPr>
          <w:color w:val="000000"/>
          <w:sz w:val="24"/>
          <w:szCs w:val="24"/>
        </w:rPr>
      </w:pPr>
      <w:r w:rsidRPr="00B7701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hyperlink r:id="rId5" w:history="1">
        <w:r w:rsidRPr="00B7701F">
          <w:rPr>
            <w:sz w:val="24"/>
            <w:szCs w:val="24"/>
          </w:rPr>
          <w:t>ennio@peres.ws</w:t>
        </w:r>
      </w:hyperlink>
      <w:r w:rsidRPr="00B7701F">
        <w:rPr>
          <w:sz w:val="24"/>
          <w:szCs w:val="24"/>
        </w:rPr>
        <w:br/>
        <w:t>–</w:t>
      </w:r>
      <w:r>
        <w:rPr>
          <w:sz w:val="24"/>
          <w:szCs w:val="24"/>
        </w:rPr>
        <w:t xml:space="preserve"> </w:t>
      </w:r>
      <w:hyperlink r:id="rId6" w:history="1">
        <w:r w:rsidRPr="00B7701F">
          <w:rPr>
            <w:sz w:val="24"/>
            <w:szCs w:val="24"/>
          </w:rPr>
          <w:t>peresmes@parole.tv</w:t>
        </w:r>
      </w:hyperlink>
      <w:r w:rsidRPr="00B7701F">
        <w:rPr>
          <w:sz w:val="24"/>
          <w:szCs w:val="24"/>
        </w:rPr>
        <w:br/>
      </w:r>
    </w:p>
    <w:p w:rsidR="00B82A96" w:rsidRPr="001C646C" w:rsidRDefault="00B82A96" w:rsidP="00B82A96">
      <w:pPr>
        <w:jc w:val="both"/>
        <w:rPr>
          <w:sz w:val="24"/>
          <w:szCs w:val="24"/>
        </w:rPr>
      </w:pPr>
      <w:r>
        <w:rPr>
          <w:sz w:val="24"/>
          <w:szCs w:val="24"/>
        </w:rPr>
        <w:t>Allo scopo di</w:t>
      </w:r>
      <w:r>
        <w:rPr>
          <w:color w:val="000000"/>
          <w:sz w:val="24"/>
          <w:szCs w:val="24"/>
        </w:rPr>
        <w:t xml:space="preserve"> </w:t>
      </w:r>
      <w:r w:rsidRPr="001C646C">
        <w:rPr>
          <w:color w:val="000000"/>
          <w:sz w:val="24"/>
          <w:szCs w:val="24"/>
        </w:rPr>
        <w:t>omogeneizzare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snellire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modalità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partecipazione,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sono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ammessi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invii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tramite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fax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posta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tradizionale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(mezzi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che,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comunque,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nelle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scorse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edizioni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hanno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usato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pochissime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persone).</w:t>
      </w:r>
    </w:p>
    <w:p w:rsidR="00B82A96" w:rsidRPr="001C646C" w:rsidRDefault="00B82A96" w:rsidP="00B82A96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Ogni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concorrente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può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inviare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una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sola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soluzione.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Vincerà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chi,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primo,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sarà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risolvere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gioco,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commettendo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minor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numero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errori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(o,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limite,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nessuno).</w:t>
      </w:r>
    </w:p>
    <w:p w:rsidR="00B82A96" w:rsidRPr="001C646C" w:rsidRDefault="00B82A96" w:rsidP="00B82A96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previsto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alcun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premio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palio,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oltre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all’impagabile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soddisfazione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riusciti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nell’ardua</w:t>
      </w:r>
      <w:r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impresa.</w:t>
      </w:r>
      <w:r>
        <w:rPr>
          <w:sz w:val="24"/>
          <w:szCs w:val="24"/>
        </w:rPr>
        <w:t xml:space="preserve"> </w:t>
      </w:r>
    </w:p>
    <w:p w:rsidR="00B82A96" w:rsidRDefault="00B82A96" w:rsidP="00B82A96">
      <w:pPr>
        <w:jc w:val="both"/>
        <w:rPr>
          <w:color w:val="000000"/>
          <w:sz w:val="24"/>
          <w:szCs w:val="24"/>
        </w:rPr>
      </w:pPr>
    </w:p>
    <w:p w:rsidR="00B82A96" w:rsidRPr="00413893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partecipanti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verrà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stilata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base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minor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numero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penalizzazioni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accumulate,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secondo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seguente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criterio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attribuzione:</w:t>
      </w:r>
    </w:p>
    <w:p w:rsidR="00B82A96" w:rsidRPr="00413893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lasciata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vuota: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penalità;</w:t>
      </w:r>
    </w:p>
    <w:p w:rsidR="00B82A96" w:rsidRPr="00413893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riempita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maniera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errata: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penalità.</w:t>
      </w:r>
    </w:p>
    <w:p w:rsidR="00B82A96" w:rsidRPr="00413893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parità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punteggio,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verranno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favoriti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concorrenti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che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avranno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inviato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proprie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prima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degli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altri.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tale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scopo,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faranno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fede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coordinate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temporali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ricezione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(e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non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quelle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spedizione,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potenzialmente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modificabili).</w:t>
      </w:r>
    </w:p>
    <w:p w:rsidR="00B82A96" w:rsidRDefault="00B82A96" w:rsidP="00B82A96">
      <w:pPr>
        <w:jc w:val="both"/>
        <w:rPr>
          <w:color w:val="000000"/>
          <w:sz w:val="24"/>
          <w:szCs w:val="24"/>
        </w:rPr>
      </w:pPr>
    </w:p>
    <w:p w:rsidR="00B82A96" w:rsidRPr="00413893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completa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cruciverba,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nome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vincitore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partecipanti,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verranno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pubblicati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su</w:t>
      </w:r>
      <w:r>
        <w:rPr>
          <w:color w:val="000000"/>
          <w:sz w:val="24"/>
          <w:szCs w:val="24"/>
        </w:rPr>
        <w:t xml:space="preserve">l sito </w:t>
      </w:r>
      <w:hyperlink r:id="rId7" w:history="1">
        <w:r w:rsidRPr="00D90211">
          <w:rPr>
            <w:rStyle w:val="Collegamentoipertestuale"/>
            <w:sz w:val="24"/>
            <w:szCs w:val="24"/>
          </w:rPr>
          <w:t>www.parole.tv</w:t>
        </w:r>
      </w:hyperlink>
      <w:r>
        <w:rPr>
          <w:color w:val="000000"/>
          <w:sz w:val="24"/>
          <w:szCs w:val="24"/>
        </w:rPr>
        <w:t xml:space="preserve"> e su </w:t>
      </w:r>
      <w:r w:rsidRPr="006B7847">
        <w:rPr>
          <w:b/>
          <w:i/>
          <w:iCs/>
          <w:color w:val="000000"/>
          <w:sz w:val="24"/>
          <w:szCs w:val="24"/>
        </w:rPr>
        <w:t>linus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ottobre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17</w:t>
      </w:r>
      <w:r w:rsidRPr="00413893">
        <w:rPr>
          <w:color w:val="000000"/>
          <w:sz w:val="24"/>
          <w:szCs w:val="24"/>
        </w:rPr>
        <w:t>.</w:t>
      </w:r>
    </w:p>
    <w:p w:rsidR="00B82A96" w:rsidRDefault="00B82A96" w:rsidP="00B82A96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Ulteriori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informazioni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riguardo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si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possono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avere,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visitando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sito:</w:t>
      </w:r>
      <w:r>
        <w:rPr>
          <w:color w:val="000000"/>
          <w:sz w:val="24"/>
          <w:szCs w:val="24"/>
        </w:rPr>
        <w:t xml:space="preserve"> </w:t>
      </w:r>
      <w:hyperlink r:id="rId8" w:history="1">
        <w:r w:rsidRPr="00413893">
          <w:rPr>
            <w:rStyle w:val="Collegamentoipertestuale"/>
            <w:color w:val="000000"/>
            <w:sz w:val="24"/>
            <w:szCs w:val="24"/>
          </w:rPr>
          <w:t>www.parole.tv</w:t>
        </w:r>
      </w:hyperlink>
      <w:r w:rsidRPr="00413893">
        <w:rPr>
          <w:color w:val="000000"/>
          <w:sz w:val="24"/>
          <w:szCs w:val="24"/>
        </w:rPr>
        <w:t>.</w:t>
      </w:r>
    </w:p>
    <w:p w:rsidR="00B82A96" w:rsidRDefault="00B82A96" w:rsidP="00B82A96">
      <w:pPr>
        <w:jc w:val="both"/>
        <w:rPr>
          <w:color w:val="000000"/>
          <w:sz w:val="24"/>
          <w:szCs w:val="24"/>
        </w:rPr>
      </w:pPr>
    </w:p>
    <w:p w:rsidR="00B82A96" w:rsidRPr="00230CC7" w:rsidRDefault="00B82A96" w:rsidP="00B82A96">
      <w:pPr>
        <w:pStyle w:val="Nessunaspaziatura"/>
        <w:rPr>
          <w:sz w:val="24"/>
          <w:szCs w:val="24"/>
        </w:rPr>
      </w:pPr>
      <w:r w:rsidRPr="00230CC7">
        <w:rPr>
          <w:b/>
          <w:bCs/>
          <w:sz w:val="24"/>
          <w:szCs w:val="24"/>
        </w:rPr>
        <w:t xml:space="preserve">Nota - </w:t>
      </w:r>
      <w:r w:rsidRPr="00230CC7">
        <w:rPr>
          <w:sz w:val="24"/>
          <w:szCs w:val="24"/>
        </w:rPr>
        <w:t>È severamente vietato rendere pubbliche, con qualsiasi mezzo, soluzioni anche parziali di questo gioco, prima della mezzanotte del 31 agosto 201</w:t>
      </w:r>
      <w:r>
        <w:rPr>
          <w:sz w:val="24"/>
          <w:szCs w:val="24"/>
        </w:rPr>
        <w:t>7</w:t>
      </w:r>
      <w:r w:rsidRPr="00230CC7">
        <w:rPr>
          <w:sz w:val="24"/>
          <w:szCs w:val="24"/>
        </w:rPr>
        <w:t>. Ci riserviamo di adottare provvedimenti legali, nei conforti di chi, contravvenendo a tale raccomandazione, dovesse alterare significativamente il corretto svolgimento della competizione.</w:t>
      </w:r>
    </w:p>
    <w:p w:rsidR="00B82A96" w:rsidRPr="006B7847" w:rsidRDefault="00B82A96" w:rsidP="003802CF">
      <w:pPr>
        <w:pStyle w:val="Nessunaspaziatura"/>
        <w:rPr>
          <w:sz w:val="24"/>
          <w:szCs w:val="24"/>
        </w:rPr>
      </w:pPr>
      <w:bookmarkStart w:id="0" w:name="_GoBack"/>
      <w:bookmarkEnd w:id="0"/>
    </w:p>
    <w:sectPr w:rsidR="00B82A96" w:rsidRPr="006B7847" w:rsidSect="00ED58E1">
      <w:pgSz w:w="11906" w:h="16838"/>
      <w:pgMar w:top="96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E1"/>
    <w:rsid w:val="000C0E06"/>
    <w:rsid w:val="00230CC7"/>
    <w:rsid w:val="003802CF"/>
    <w:rsid w:val="0039683B"/>
    <w:rsid w:val="003E6294"/>
    <w:rsid w:val="004D6F9B"/>
    <w:rsid w:val="005507A0"/>
    <w:rsid w:val="00580494"/>
    <w:rsid w:val="006B7847"/>
    <w:rsid w:val="00B52AF7"/>
    <w:rsid w:val="00B80F06"/>
    <w:rsid w:val="00B82A96"/>
    <w:rsid w:val="00C51283"/>
    <w:rsid w:val="00EB6D9B"/>
    <w:rsid w:val="00ED58E1"/>
    <w:rsid w:val="00F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E51B"/>
  <w15:chartTrackingRefBased/>
  <w15:docId w15:val="{775C6FD6-A9E6-4E0B-A61D-5F9461F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58E1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58E1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8E1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D6F9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6F9B"/>
    <w:rPr>
      <w:rFonts w:ascii="Courier New" w:eastAsia="Times New Roman" w:hAnsi="Courier New"/>
    </w:rPr>
  </w:style>
  <w:style w:type="character" w:styleId="Collegamentoipertestuale">
    <w:name w:val="Hyperlink"/>
    <w:basedOn w:val="Carpredefinitoparagrafo"/>
    <w:rsid w:val="004D6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ole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ole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smes@parole.tv" TargetMode="External"/><Relationship Id="rId5" Type="http://schemas.openxmlformats.org/officeDocument/2006/relationships/hyperlink" Target="mailto:ennio@peres.w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Links>
    <vt:vector size="24" baseType="variant">
      <vt:variant>
        <vt:i4>1900623</vt:i4>
      </vt:variant>
      <vt:variant>
        <vt:i4>9</vt:i4>
      </vt:variant>
      <vt:variant>
        <vt:i4>0</vt:i4>
      </vt:variant>
      <vt:variant>
        <vt:i4>5</vt:i4>
      </vt:variant>
      <vt:variant>
        <vt:lpwstr>http://www.parole.tv/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http://www.parole.tv/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mailto:peresmes@parole.tv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mailto:ennio@peres.ws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Mario Nanni</cp:lastModifiedBy>
  <cp:revision>2</cp:revision>
  <dcterms:created xsi:type="dcterms:W3CDTF">2017-07-06T17:05:00Z</dcterms:created>
  <dcterms:modified xsi:type="dcterms:W3CDTF">2017-07-06T17:05:00Z</dcterms:modified>
</cp:coreProperties>
</file>